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52" w:rsidRDefault="00845D52" w:rsidP="00845D5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845D52" w:rsidRDefault="00845D52" w:rsidP="00845D52"/>
    <w:p w:rsidR="00845D52" w:rsidRDefault="00845D52" w:rsidP="00845D5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申报材料有关要求</w:t>
      </w:r>
    </w:p>
    <w:p w:rsidR="00845D52" w:rsidRDefault="00845D52" w:rsidP="00845D52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一、申报材料组成</w:t>
      </w:r>
    </w:p>
    <w:p w:rsidR="00845D52" w:rsidRDefault="00845D52" w:rsidP="00845D5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1.《湖北省高等学校人文社会科学研究优秀成果申报评审表》纸质版及电子版；</w:t>
      </w:r>
    </w:p>
    <w:p w:rsidR="00845D52" w:rsidRDefault="00845D52" w:rsidP="00845D5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2.《申报一览表》纸质版及电子版</w:t>
      </w:r>
      <w:r w:rsidR="00B66823" w:rsidRPr="00B66823">
        <w:rPr>
          <w:rFonts w:ascii="仿宋_GB2312" w:eastAsia="仿宋_GB2312" w:hAnsi="仿宋_GB2312" w:cs="仿宋_GB2312" w:hint="eastAsia"/>
          <w:b/>
          <w:sz w:val="32"/>
          <w:szCs w:val="32"/>
        </w:rPr>
        <w:t>（</w:t>
      </w:r>
      <w:r w:rsidR="00DC2F19">
        <w:rPr>
          <w:rFonts w:ascii="仿宋_GB2312" w:eastAsia="仿宋_GB2312" w:hAnsi="仿宋_GB2312" w:cs="仿宋_GB2312" w:hint="eastAsia"/>
          <w:b/>
          <w:sz w:val="32"/>
          <w:szCs w:val="32"/>
        </w:rPr>
        <w:t>各</w:t>
      </w:r>
      <w:r w:rsidR="00B66823" w:rsidRPr="00B66823">
        <w:rPr>
          <w:rFonts w:ascii="仿宋_GB2312" w:eastAsia="仿宋_GB2312" w:hAnsi="仿宋_GB2312" w:cs="仿宋_GB2312" w:hint="eastAsia"/>
          <w:b/>
          <w:sz w:val="32"/>
          <w:szCs w:val="32"/>
        </w:rPr>
        <w:t>学院汇总）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845D52" w:rsidRDefault="00845D52" w:rsidP="00845D5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3.申报成果及其附属材料纸质版。</w:t>
      </w:r>
    </w:p>
    <w:p w:rsidR="00845D52" w:rsidRDefault="00845D52" w:rsidP="00845D52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二、材料装订及数量要求</w:t>
      </w:r>
    </w:p>
    <w:p w:rsidR="00845D52" w:rsidRDefault="00845D52" w:rsidP="00845D5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（一）《申报评审表》一式6份，统一用A4纸</w:t>
      </w:r>
      <w:r w:rsidRPr="008566CC">
        <w:rPr>
          <w:rFonts w:ascii="仿宋_GB2312" w:eastAsia="仿宋_GB2312" w:hAnsi="仿宋_GB2312" w:cs="仿宋_GB2312" w:hint="eastAsia"/>
          <w:b/>
          <w:sz w:val="32"/>
          <w:szCs w:val="32"/>
        </w:rPr>
        <w:t>双面打印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C2F19" w:rsidRDefault="00845D52" w:rsidP="00845D5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（二）著作类、普及类申报成果报送一式6份（至少1份原件，数字形式成果除外）。</w:t>
      </w:r>
    </w:p>
    <w:p w:rsidR="00DC2F19" w:rsidRDefault="00845D52" w:rsidP="00845D5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论文类成果</w:t>
      </w:r>
      <w:r w:rsidR="00DC2F19">
        <w:rPr>
          <w:rFonts w:ascii="仿宋_GB2312" w:eastAsia="仿宋_GB2312" w:hAnsi="仿宋_GB2312" w:cs="仿宋_GB2312" w:hint="eastAsia"/>
          <w:sz w:val="32"/>
          <w:szCs w:val="32"/>
        </w:rPr>
        <w:t>原件1份，复印件</w:t>
      </w:r>
      <w:r>
        <w:rPr>
          <w:rFonts w:ascii="仿宋_GB2312" w:eastAsia="仿宋_GB2312" w:hAnsi="仿宋_GB2312" w:cs="仿宋_GB2312" w:hint="eastAsia"/>
          <w:sz w:val="32"/>
          <w:szCs w:val="32"/>
        </w:rPr>
        <w:t>一式6份，包含刊物封面、目录和版权页，分别附在《申报评审表》后统一装订在一起。</w:t>
      </w:r>
      <w:r w:rsidR="00DC2F19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:rsidR="00845D52" w:rsidRDefault="00845D52" w:rsidP="00845D5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研究报告全文一式6份，同成果采纳证明或领导批件一起，分别附在《申报评审表》后统一装订，成果需要保密的，请特别注明。</w:t>
      </w:r>
    </w:p>
    <w:p w:rsidR="00845D52" w:rsidRDefault="00845D52" w:rsidP="00845D5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（三）申报成果的各种证明材料或附属材料一式6份，统一装订在《申报评审表》后；论文和研究报告类成果按《申报评审表》、成果、附属材料的顺序装订。</w:t>
      </w:r>
    </w:p>
    <w:p w:rsidR="00845D52" w:rsidRDefault="00845D52" w:rsidP="00845D5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</w:t>
      </w:r>
      <w:r w:rsidR="00DC2F19">
        <w:rPr>
          <w:rFonts w:ascii="仿宋_GB2312" w:eastAsia="仿宋_GB2312" w:hAnsi="仿宋_GB2312" w:cs="仿宋_GB2312" w:hint="eastAsia"/>
          <w:sz w:val="32"/>
          <w:szCs w:val="32"/>
        </w:rPr>
        <w:t>各学院提交</w:t>
      </w:r>
      <w:r>
        <w:rPr>
          <w:rFonts w:ascii="仿宋_GB2312" w:eastAsia="仿宋_GB2312" w:hAnsi="仿宋_GB2312" w:cs="仿宋_GB2312" w:hint="eastAsia"/>
          <w:sz w:val="32"/>
          <w:szCs w:val="32"/>
        </w:rPr>
        <w:t>经审核盖章的《申报一览表》1份。《申报一览表》务必仔细审核，使之与《申报评审表》和申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报成果一致、准确无误。</w:t>
      </w:r>
    </w:p>
    <w:p w:rsidR="00845D52" w:rsidRDefault="00845D52" w:rsidP="00845D52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三、材料管理</w:t>
      </w:r>
    </w:p>
    <w:p w:rsidR="0084284A" w:rsidRPr="00CF51B3" w:rsidRDefault="00845D52" w:rsidP="00CF51B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电子版材料与纸质材料一并报送。纸质材料请自行留存副本，征集遴选结束后，无论申报者是否入选，所有申报材料原则上一律不再退还。</w:t>
      </w:r>
      <w:bookmarkStart w:id="0" w:name="_GoBack"/>
      <w:bookmarkEnd w:id="0"/>
    </w:p>
    <w:sectPr w:rsidR="0084284A" w:rsidRPr="00CF51B3" w:rsidSect="00403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E82" w:rsidRDefault="00040E82" w:rsidP="00B66823">
      <w:r>
        <w:separator/>
      </w:r>
    </w:p>
  </w:endnote>
  <w:endnote w:type="continuationSeparator" w:id="1">
    <w:p w:rsidR="00040E82" w:rsidRDefault="00040E82" w:rsidP="00B66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E82" w:rsidRDefault="00040E82" w:rsidP="00B66823">
      <w:r>
        <w:separator/>
      </w:r>
    </w:p>
  </w:footnote>
  <w:footnote w:type="continuationSeparator" w:id="1">
    <w:p w:rsidR="00040E82" w:rsidRDefault="00040E82" w:rsidP="00B668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2E8"/>
    <w:rsid w:val="00040E82"/>
    <w:rsid w:val="000D6572"/>
    <w:rsid w:val="002E52E8"/>
    <w:rsid w:val="00403086"/>
    <w:rsid w:val="0084284A"/>
    <w:rsid w:val="00845D52"/>
    <w:rsid w:val="008566CC"/>
    <w:rsid w:val="00B66823"/>
    <w:rsid w:val="00C3145D"/>
    <w:rsid w:val="00CF51B3"/>
    <w:rsid w:val="00D20EE8"/>
    <w:rsid w:val="00DC2F19"/>
    <w:rsid w:val="00F87172"/>
    <w:rsid w:val="00FD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E8"/>
    <w:pPr>
      <w:widowControl w:val="0"/>
    </w:pPr>
    <w:rPr>
      <w:rFonts w:ascii="Calibri" w:hAnsi="Calibri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6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6823"/>
    <w:rPr>
      <w:rFonts w:ascii="Calibri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6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6823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马高昂</cp:lastModifiedBy>
  <cp:revision>7</cp:revision>
  <dcterms:created xsi:type="dcterms:W3CDTF">2022-08-05T09:29:00Z</dcterms:created>
  <dcterms:modified xsi:type="dcterms:W3CDTF">2022-08-10T08:08:00Z</dcterms:modified>
</cp:coreProperties>
</file>